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D40" w:rsidRPr="009C1D40" w:rsidRDefault="009C1D40" w:rsidP="009C1D40">
      <w:pPr>
        <w:ind w:left="5812"/>
        <w:rPr>
          <w:rFonts w:cs="Times New Roman"/>
          <w:b/>
          <w:i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C1D40">
        <w:rPr>
          <w:rFonts w:cs="Times New Roman"/>
          <w:b/>
          <w:i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Основу созидания составляет любовь – к родному краю, родной культуре, к родной речи.</w:t>
      </w:r>
    </w:p>
    <w:p w:rsidR="009C1D40" w:rsidRPr="009C1D40" w:rsidRDefault="009C1D40" w:rsidP="009C1D40">
      <w:pPr>
        <w:ind w:left="5812"/>
        <w:jc w:val="right"/>
        <w:rPr>
          <w:rFonts w:cs="Times New Roman"/>
          <w:b/>
          <w:i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C1D40">
        <w:rPr>
          <w:rFonts w:cs="Times New Roman"/>
          <w:b/>
          <w:i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Д. Лихачёв</w:t>
      </w:r>
    </w:p>
    <w:p w:rsidR="009C1D40" w:rsidRDefault="009C1D40" w:rsidP="009C1D40">
      <w:pPr>
        <w:tabs>
          <w:tab w:val="left" w:pos="1985"/>
          <w:tab w:val="left" w:pos="2552"/>
        </w:tabs>
        <w:spacing w:line="276" w:lineRule="auto"/>
        <w:ind w:firstLine="567"/>
        <w:jc w:val="both"/>
        <w:rPr>
          <w:rFonts w:cs="Times New Roman"/>
          <w:i/>
          <w:sz w:val="28"/>
          <w:szCs w:val="28"/>
        </w:rPr>
      </w:pPr>
    </w:p>
    <w:p w:rsidR="009C1D40" w:rsidRPr="009C1D40" w:rsidRDefault="009C1D40" w:rsidP="009C1D40">
      <w:pPr>
        <w:tabs>
          <w:tab w:val="left" w:pos="1985"/>
          <w:tab w:val="left" w:pos="2552"/>
        </w:tabs>
        <w:spacing w:line="276" w:lineRule="auto"/>
        <w:ind w:firstLine="567"/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Д</w:t>
      </w:r>
      <w:r w:rsidRPr="00685561">
        <w:rPr>
          <w:rFonts w:cs="Times New Roman"/>
          <w:i/>
          <w:sz w:val="28"/>
          <w:szCs w:val="28"/>
        </w:rPr>
        <w:t>ва года назад в жизнь нашей школы вошли музей, музейные проекты. Многое уже сделано. Многое предстоит еще сделать. Но самое главное, работе этой нет конца. Участие в поисково-собирательной работе, встречи с интересными людьми, знакомство с историческими фактами помогают учащимся узнать историю и проблемы родного края изнутри, понять, как много сил вложили их предки в экономику и культуру Малой родины, а значит и страны в целом. Это воспитывает уважение к памяти прошлых поколений, бережное отношение к культурному и природному наследию, без чего нельзя воспитывать патриотизм и любовь к своему Отечеству, к Малой родине.</w:t>
      </w:r>
    </w:p>
    <w:p w:rsidR="009C1D40" w:rsidRPr="00685561" w:rsidRDefault="009C1D40" w:rsidP="009C1D40">
      <w:pPr>
        <w:ind w:firstLine="567"/>
        <w:jc w:val="both"/>
        <w:rPr>
          <w:rFonts w:cs="Times New Roman"/>
          <w:i/>
          <w:sz w:val="28"/>
          <w:szCs w:val="28"/>
        </w:rPr>
      </w:pPr>
      <w:r w:rsidRPr="00685561">
        <w:rPr>
          <w:rFonts w:cs="Times New Roman"/>
          <w:i/>
          <w:sz w:val="28"/>
          <w:szCs w:val="28"/>
        </w:rPr>
        <w:t xml:space="preserve">Музей  - универсальное хранилище коллективной памяти. Музей реализует  процессы социализации и </w:t>
      </w:r>
      <w:proofErr w:type="spellStart"/>
      <w:r w:rsidRPr="00685561">
        <w:rPr>
          <w:rFonts w:cs="Times New Roman"/>
          <w:i/>
          <w:sz w:val="28"/>
          <w:szCs w:val="28"/>
        </w:rPr>
        <w:t>инкультурации</w:t>
      </w:r>
      <w:proofErr w:type="spellEnd"/>
      <w:r w:rsidRPr="00685561">
        <w:rPr>
          <w:rFonts w:cs="Times New Roman"/>
          <w:i/>
          <w:sz w:val="28"/>
          <w:szCs w:val="28"/>
        </w:rPr>
        <w:t xml:space="preserve">, то есть передачи молодым людям культурных образцов, ценностей и норм. </w:t>
      </w:r>
    </w:p>
    <w:p w:rsidR="009C1D40" w:rsidRPr="00685561" w:rsidRDefault="009C1D40" w:rsidP="009C1D40">
      <w:pPr>
        <w:jc w:val="center"/>
        <w:rPr>
          <w:rFonts w:cs="Times New Roman"/>
          <w:i/>
          <w:sz w:val="28"/>
          <w:szCs w:val="28"/>
        </w:rPr>
      </w:pPr>
      <w:r w:rsidRPr="00685561">
        <w:rPr>
          <w:rFonts w:cs="Times New Roman"/>
          <w:i/>
          <w:noProof/>
          <w:sz w:val="28"/>
          <w:szCs w:val="28"/>
          <w:lang w:eastAsia="ru-RU"/>
        </w:rPr>
        <w:drawing>
          <wp:inline distT="0" distB="0" distL="0" distR="0" wp14:anchorId="6E6D00DB" wp14:editId="66C6D608">
            <wp:extent cx="2255146" cy="1415840"/>
            <wp:effectExtent l="171450" t="171450" r="374015" b="356235"/>
            <wp:docPr id="1" name="Рисунок 1" descr="H:\100D3100\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00D3100\DSC_0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1"/>
                    <a:stretch/>
                  </pic:blipFill>
                  <pic:spPr bwMode="auto">
                    <a:xfrm>
                      <a:off x="0" y="0"/>
                      <a:ext cx="2290137" cy="1437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5561">
        <w:rPr>
          <w:rFonts w:cs="Times New Roman"/>
          <w:i/>
          <w:noProof/>
          <w:sz w:val="28"/>
          <w:szCs w:val="28"/>
          <w:lang w:eastAsia="ru-RU"/>
        </w:rPr>
        <w:drawing>
          <wp:inline distT="0" distB="0" distL="0" distR="0" wp14:anchorId="750DD023" wp14:editId="2DF6C9C0">
            <wp:extent cx="2423441" cy="1396844"/>
            <wp:effectExtent l="171450" t="171450" r="377190" b="356235"/>
            <wp:docPr id="2" name="Рисунок 2" descr="H:\100D3100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00D3100\DSC_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8" t="5481" r="2712" b="13910"/>
                    <a:stretch/>
                  </pic:blipFill>
                  <pic:spPr bwMode="auto">
                    <a:xfrm>
                      <a:off x="0" y="0"/>
                      <a:ext cx="2423441" cy="1396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D40" w:rsidRPr="00685561" w:rsidRDefault="009C1D40" w:rsidP="009C1D40">
      <w:pPr>
        <w:ind w:firstLine="567"/>
        <w:jc w:val="both"/>
        <w:rPr>
          <w:rFonts w:cs="Times New Roman"/>
          <w:i/>
          <w:sz w:val="28"/>
          <w:szCs w:val="28"/>
        </w:rPr>
      </w:pPr>
      <w:r w:rsidRPr="00685561">
        <w:rPr>
          <w:rFonts w:cs="Times New Roman"/>
          <w:i/>
          <w:sz w:val="28"/>
          <w:szCs w:val="28"/>
        </w:rPr>
        <w:t>Музей МБОУ СОШ № 18 им. А.П. Ляпина ст. Урухской «Наследие» насчитывает более 200 подлинных экспонатов, объединенных двумя тематическими разделами, каждый из которых представлен действующими экспозициями:</w:t>
      </w:r>
    </w:p>
    <w:p w:rsidR="009C1D40" w:rsidRPr="00685561" w:rsidRDefault="009C1D40" w:rsidP="009C1D40">
      <w:pPr>
        <w:pStyle w:val="a3"/>
        <w:numPr>
          <w:ilvl w:val="0"/>
          <w:numId w:val="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556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Зал Воинской славы. </w:t>
      </w:r>
      <w:r w:rsidRPr="00685561">
        <w:rPr>
          <w:rFonts w:ascii="Times New Roman" w:hAnsi="Times New Roman" w:cs="Times New Roman"/>
          <w:i/>
          <w:sz w:val="28"/>
          <w:szCs w:val="28"/>
        </w:rPr>
        <w:t>Значительное место в музее занимает экспозиция, посвящённая Великой Отечественной войне. Собран богатейший материал об участниках военных действий, тружениках тыла, вдовах.</w:t>
      </w:r>
    </w:p>
    <w:p w:rsidR="009C1D40" w:rsidRPr="00685561" w:rsidRDefault="009C1D40" w:rsidP="009C1D40">
      <w:pPr>
        <w:pStyle w:val="a3"/>
        <w:tabs>
          <w:tab w:val="left" w:pos="28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5561">
        <w:rPr>
          <w:rFonts w:ascii="Times New Roman" w:hAnsi="Times New Roman" w:cs="Times New Roman"/>
          <w:i/>
          <w:sz w:val="28"/>
          <w:szCs w:val="28"/>
        </w:rPr>
        <w:t>Военные фотографии, воспоминания ветеранов, фронтовые письма, награды –</w:t>
      </w:r>
      <w:r w:rsidRPr="00685561">
        <w:rPr>
          <w:rFonts w:ascii="Times New Roman" w:hAnsi="Times New Roman" w:cs="Times New Roman"/>
          <w:sz w:val="28"/>
          <w:szCs w:val="28"/>
        </w:rPr>
        <w:t xml:space="preserve"> </w:t>
      </w:r>
      <w:r w:rsidRPr="00685561">
        <w:rPr>
          <w:rFonts w:ascii="Times New Roman" w:hAnsi="Times New Roman" w:cs="Times New Roman"/>
          <w:i/>
          <w:sz w:val="28"/>
          <w:szCs w:val="28"/>
        </w:rPr>
        <w:t xml:space="preserve">всё это передано в дар музея жителями станицы и представляет </w:t>
      </w:r>
      <w:r w:rsidRPr="00685561">
        <w:rPr>
          <w:rFonts w:ascii="Times New Roman" w:hAnsi="Times New Roman" w:cs="Times New Roman"/>
          <w:b/>
          <w:i/>
          <w:sz w:val="28"/>
          <w:szCs w:val="28"/>
        </w:rPr>
        <w:t>«Золотой фонд»</w:t>
      </w:r>
      <w:r w:rsidRPr="00685561">
        <w:rPr>
          <w:rFonts w:ascii="Times New Roman" w:hAnsi="Times New Roman" w:cs="Times New Roman"/>
          <w:i/>
          <w:sz w:val="28"/>
          <w:szCs w:val="28"/>
        </w:rPr>
        <w:t xml:space="preserve"> музея.</w:t>
      </w:r>
      <w:r w:rsidRPr="006855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1D40" w:rsidRPr="00685561" w:rsidRDefault="009C1D40" w:rsidP="009C1D40">
      <w:pPr>
        <w:tabs>
          <w:tab w:val="left" w:pos="284"/>
        </w:tabs>
        <w:jc w:val="center"/>
        <w:rPr>
          <w:rFonts w:cs="Times New Roman"/>
          <w:sz w:val="28"/>
          <w:szCs w:val="28"/>
        </w:rPr>
      </w:pPr>
      <w:r w:rsidRPr="00685561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A6881D" wp14:editId="62C0B7AB">
            <wp:extent cx="2482735" cy="1654895"/>
            <wp:effectExtent l="0" t="0" r="0" b="2540"/>
            <wp:docPr id="3" name="Рисунок 3" descr="H:\100D3100\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00D3100\DSC_0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832" cy="1660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85561">
        <w:rPr>
          <w:rFonts w:cs="Times New Roman"/>
          <w:sz w:val="28"/>
          <w:szCs w:val="28"/>
        </w:rPr>
        <w:t xml:space="preserve">       </w:t>
      </w:r>
      <w:r w:rsidRPr="00685561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6531422" wp14:editId="0C381D3E">
            <wp:extent cx="2480052" cy="1653107"/>
            <wp:effectExtent l="0" t="0" r="0" b="4445"/>
            <wp:docPr id="4" name="Рисунок 4" descr="H:\100D3100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100D3100\DSC_0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490" cy="1656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1D40" w:rsidRPr="00685561" w:rsidRDefault="009C1D40" w:rsidP="009C1D40">
      <w:pPr>
        <w:tabs>
          <w:tab w:val="left" w:pos="284"/>
        </w:tabs>
        <w:jc w:val="center"/>
        <w:rPr>
          <w:rFonts w:cs="Times New Roman"/>
          <w:sz w:val="28"/>
          <w:szCs w:val="28"/>
        </w:rPr>
      </w:pPr>
      <w:r w:rsidRPr="00685561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FC69289" wp14:editId="5FF088C1">
            <wp:extent cx="2457487" cy="1638067"/>
            <wp:effectExtent l="0" t="0" r="0" b="635"/>
            <wp:docPr id="5" name="Рисунок 5" descr="H:\100D3100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100D3100\DSC_0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41" cy="1642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85561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9BB3F0A" wp14:editId="0F6E1DD4">
            <wp:extent cx="2389805" cy="1592952"/>
            <wp:effectExtent l="0" t="0" r="0" b="7620"/>
            <wp:docPr id="6" name="Рисунок 6" descr="H:\100D3100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100D3100\DSC_00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70" cy="1596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1D40" w:rsidRPr="00685561" w:rsidRDefault="009C1D40" w:rsidP="009C1D40">
      <w:pPr>
        <w:tabs>
          <w:tab w:val="left" w:pos="284"/>
        </w:tabs>
        <w:jc w:val="center"/>
        <w:rPr>
          <w:rFonts w:cs="Times New Roman"/>
          <w:sz w:val="28"/>
          <w:szCs w:val="28"/>
        </w:rPr>
      </w:pPr>
    </w:p>
    <w:p w:rsidR="009C1D40" w:rsidRPr="00685561" w:rsidRDefault="009C1D40" w:rsidP="009C1D40">
      <w:pPr>
        <w:pStyle w:val="a3"/>
        <w:numPr>
          <w:ilvl w:val="0"/>
          <w:numId w:val="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5561">
        <w:rPr>
          <w:rFonts w:ascii="Times New Roman" w:hAnsi="Times New Roman" w:cs="Times New Roman"/>
          <w:b/>
          <w:i/>
          <w:sz w:val="28"/>
          <w:szCs w:val="28"/>
          <w:u w:val="single"/>
        </w:rPr>
        <w:t>Зал, посвященный станице Урухской.</w:t>
      </w:r>
      <w:r w:rsidRPr="00685561">
        <w:rPr>
          <w:rFonts w:ascii="Times New Roman" w:hAnsi="Times New Roman" w:cs="Times New Roman"/>
          <w:i/>
          <w:sz w:val="28"/>
          <w:szCs w:val="28"/>
        </w:rPr>
        <w:t xml:space="preserve"> В этом разделе представлены материалы, отражающие историю становления и развития станицы Урухской. История станицы – это её жители, значимые станичные мероприятия. Материалы экспозиции отражают историю Малой родины, формирование её уклада и традиций.</w:t>
      </w:r>
    </w:p>
    <w:p w:rsidR="009C1D40" w:rsidRPr="00685561" w:rsidRDefault="009C1D40" w:rsidP="009C1D40">
      <w:pPr>
        <w:tabs>
          <w:tab w:val="left" w:pos="284"/>
        </w:tabs>
        <w:jc w:val="center"/>
        <w:rPr>
          <w:rFonts w:cs="Times New Roman"/>
          <w:sz w:val="28"/>
          <w:szCs w:val="28"/>
        </w:rPr>
      </w:pPr>
      <w:r w:rsidRPr="00685561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E7B1487" wp14:editId="22CF2F99">
            <wp:extent cx="6158886" cy="4105275"/>
            <wp:effectExtent l="19050" t="0" r="0" b="0"/>
            <wp:docPr id="7" name="Рисунок 7" descr="H:\100D3100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100D3100\DSC_00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069" cy="4117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1D40" w:rsidRPr="00685561" w:rsidRDefault="009C1D40" w:rsidP="009C1D40">
      <w:pPr>
        <w:tabs>
          <w:tab w:val="left" w:pos="284"/>
        </w:tabs>
        <w:jc w:val="center"/>
        <w:rPr>
          <w:rFonts w:cs="Times New Roman"/>
          <w:sz w:val="28"/>
          <w:szCs w:val="28"/>
        </w:rPr>
      </w:pPr>
    </w:p>
    <w:p w:rsidR="009C1D40" w:rsidRPr="00685561" w:rsidRDefault="009C1D40" w:rsidP="009C1D40">
      <w:pPr>
        <w:tabs>
          <w:tab w:val="left" w:pos="284"/>
        </w:tabs>
        <w:jc w:val="center"/>
        <w:rPr>
          <w:rFonts w:cs="Times New Roman"/>
          <w:sz w:val="28"/>
          <w:szCs w:val="28"/>
        </w:rPr>
      </w:pPr>
    </w:p>
    <w:p w:rsidR="009C1D40" w:rsidRPr="00685561" w:rsidRDefault="009C1D40" w:rsidP="009C1D40">
      <w:pPr>
        <w:tabs>
          <w:tab w:val="left" w:pos="284"/>
        </w:tabs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t xml:space="preserve">  </w:t>
      </w:r>
      <w:r w:rsidRPr="00685561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50E6DE2" wp14:editId="059A49C0">
            <wp:extent cx="2887724" cy="1837720"/>
            <wp:effectExtent l="0" t="533400" r="0" b="486380"/>
            <wp:docPr id="9" name="Рисунок 9" descr="H:\100D3100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100D3100\DSC_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6" t="14002" r="971" b="5796"/>
                    <a:stretch/>
                  </pic:blipFill>
                  <pic:spPr bwMode="auto">
                    <a:xfrm rot="16200000">
                      <a:off x="0" y="0"/>
                      <a:ext cx="2900425" cy="1845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  <w:lang w:eastAsia="ru-RU"/>
        </w:rPr>
        <w:t xml:space="preserve">         </w:t>
      </w:r>
      <w:r w:rsidRPr="00685561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42AFE84B" wp14:editId="716F4C63">
            <wp:extent cx="2924916" cy="2101262"/>
            <wp:effectExtent l="0" t="419100" r="0" b="394288"/>
            <wp:docPr id="8" name="Рисунок 8" descr="H:\100D3100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100D3100\DSC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9" t="3343" b="7663"/>
                    <a:stretch/>
                  </pic:blipFill>
                  <pic:spPr bwMode="auto">
                    <a:xfrm rot="16200000">
                      <a:off x="0" y="0"/>
                      <a:ext cx="2944166" cy="2115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5561">
        <w:rPr>
          <w:rFonts w:cs="Times New Roman"/>
          <w:sz w:val="28"/>
          <w:szCs w:val="28"/>
        </w:rPr>
        <w:t xml:space="preserve">                    </w:t>
      </w:r>
    </w:p>
    <w:p w:rsidR="009C1D40" w:rsidRPr="00685561" w:rsidRDefault="009C1D40" w:rsidP="009C1D40">
      <w:pPr>
        <w:tabs>
          <w:tab w:val="left" w:pos="284"/>
        </w:tabs>
        <w:ind w:firstLine="567"/>
        <w:jc w:val="both"/>
        <w:rPr>
          <w:rFonts w:cs="Times New Roman"/>
          <w:i/>
          <w:sz w:val="28"/>
          <w:szCs w:val="28"/>
        </w:rPr>
      </w:pPr>
      <w:r w:rsidRPr="00685561">
        <w:rPr>
          <w:rFonts w:cs="Times New Roman"/>
          <w:i/>
          <w:sz w:val="28"/>
          <w:szCs w:val="28"/>
        </w:rPr>
        <w:t xml:space="preserve">Данный раздел включает себя экспозицию </w:t>
      </w:r>
      <w:r w:rsidRPr="00685561">
        <w:rPr>
          <w:rFonts w:cs="Times New Roman"/>
          <w:i/>
          <w:sz w:val="28"/>
          <w:szCs w:val="28"/>
          <w:u w:val="single"/>
        </w:rPr>
        <w:t>«Образование»</w:t>
      </w:r>
      <w:r w:rsidRPr="00685561">
        <w:rPr>
          <w:rFonts w:cs="Times New Roman"/>
          <w:i/>
          <w:sz w:val="28"/>
          <w:szCs w:val="28"/>
        </w:rPr>
        <w:t>. В музее собран уникальный материал по истории школы. Яркими сюжетами данной экспозиции являются биографические данные о директорах и педагогах, альбомы выпускников разных лет. Через альбомы, фотоальбомы, грамоты легко проследить за школьной и спортивной жизнью общеобразовательного учреждения с момента его основания. Также оформлен стенд и альбом, посвященные истории дошкольного образования в станице.</w:t>
      </w:r>
    </w:p>
    <w:p w:rsidR="009C1D40" w:rsidRPr="00685561" w:rsidRDefault="009C1D40" w:rsidP="009C1D40">
      <w:pPr>
        <w:tabs>
          <w:tab w:val="left" w:pos="284"/>
        </w:tabs>
        <w:jc w:val="both"/>
        <w:rPr>
          <w:rFonts w:cs="Times New Roman"/>
          <w:i/>
          <w:sz w:val="28"/>
          <w:szCs w:val="28"/>
        </w:rPr>
      </w:pPr>
    </w:p>
    <w:p w:rsidR="009C1D40" w:rsidRPr="00685561" w:rsidRDefault="009C1D40" w:rsidP="009C1D40">
      <w:pPr>
        <w:tabs>
          <w:tab w:val="left" w:pos="284"/>
        </w:tabs>
        <w:jc w:val="center"/>
        <w:rPr>
          <w:rFonts w:cs="Times New Roman"/>
          <w:i/>
          <w:noProof/>
          <w:sz w:val="28"/>
          <w:szCs w:val="28"/>
          <w:lang w:eastAsia="ru-RU"/>
        </w:rPr>
      </w:pPr>
      <w:r w:rsidRPr="00685561">
        <w:rPr>
          <w:rFonts w:cs="Times New Roman"/>
          <w:i/>
          <w:noProof/>
          <w:sz w:val="28"/>
          <w:szCs w:val="28"/>
          <w:lang w:eastAsia="ru-RU"/>
        </w:rPr>
        <w:drawing>
          <wp:inline distT="0" distB="0" distL="0" distR="0" wp14:anchorId="55D270E4" wp14:editId="0541CFA5">
            <wp:extent cx="2855502" cy="2557995"/>
            <wp:effectExtent l="0" t="0" r="2540" b="0"/>
            <wp:docPr id="10" name="Рисунок 10" descr="H:\100D3100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100D3100\DSC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8" r="13462"/>
                    <a:stretch/>
                  </pic:blipFill>
                  <pic:spPr bwMode="auto">
                    <a:xfrm>
                      <a:off x="0" y="0"/>
                      <a:ext cx="2862051" cy="2563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5561">
        <w:rPr>
          <w:rFonts w:cs="Times New Roman"/>
          <w:i/>
          <w:sz w:val="28"/>
          <w:szCs w:val="28"/>
        </w:rPr>
        <w:t xml:space="preserve"> </w:t>
      </w:r>
      <w:r w:rsidRPr="00685561">
        <w:rPr>
          <w:rFonts w:cs="Times New Roman"/>
          <w:i/>
          <w:noProof/>
          <w:sz w:val="28"/>
          <w:szCs w:val="28"/>
          <w:lang w:eastAsia="ru-RU"/>
        </w:rPr>
        <w:drawing>
          <wp:inline distT="0" distB="0" distL="0" distR="0" wp14:anchorId="48C7A73C" wp14:editId="2E678EC7">
            <wp:extent cx="2752725" cy="2604219"/>
            <wp:effectExtent l="0" t="0" r="0" b="5715"/>
            <wp:docPr id="11" name="Рисунок 11" descr="H:\100D3100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100D3100\DSC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9" r="10667"/>
                    <a:stretch/>
                  </pic:blipFill>
                  <pic:spPr bwMode="auto">
                    <a:xfrm>
                      <a:off x="0" y="0"/>
                      <a:ext cx="2752725" cy="2604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5561">
        <w:rPr>
          <w:rFonts w:cs="Times New Roman"/>
          <w:i/>
          <w:noProof/>
          <w:sz w:val="28"/>
          <w:szCs w:val="28"/>
          <w:lang w:eastAsia="ru-RU"/>
        </w:rPr>
        <w:t xml:space="preserve">      </w:t>
      </w:r>
    </w:p>
    <w:p w:rsidR="009C1D40" w:rsidRPr="00685561" w:rsidRDefault="009C1D40" w:rsidP="009C1D40">
      <w:pPr>
        <w:tabs>
          <w:tab w:val="left" w:pos="284"/>
        </w:tabs>
        <w:jc w:val="center"/>
        <w:rPr>
          <w:rFonts w:cs="Times New Roman"/>
          <w:i/>
          <w:noProof/>
          <w:sz w:val="28"/>
          <w:szCs w:val="28"/>
          <w:lang w:eastAsia="ru-RU"/>
        </w:rPr>
      </w:pPr>
    </w:p>
    <w:p w:rsidR="009C1D40" w:rsidRPr="00685561" w:rsidRDefault="009C1D40" w:rsidP="009C1D40">
      <w:pPr>
        <w:tabs>
          <w:tab w:val="left" w:pos="284"/>
        </w:tabs>
        <w:jc w:val="center"/>
        <w:rPr>
          <w:rFonts w:cs="Times New Roman"/>
          <w:i/>
          <w:sz w:val="28"/>
          <w:szCs w:val="28"/>
        </w:rPr>
      </w:pPr>
      <w:r w:rsidRPr="00685561">
        <w:rPr>
          <w:rFonts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5DD23EF" wp14:editId="1FB87825">
            <wp:extent cx="2848548" cy="2222152"/>
            <wp:effectExtent l="0" t="304800" r="0" b="292448"/>
            <wp:docPr id="12" name="Рисунок 12" descr="H:\100D3100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100D3100\DSC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0" t="6135" r="5591" b="11566"/>
                    <a:stretch/>
                  </pic:blipFill>
                  <pic:spPr bwMode="auto">
                    <a:xfrm rot="16200000">
                      <a:off x="0" y="0"/>
                      <a:ext cx="2848548" cy="2222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5561">
        <w:rPr>
          <w:rFonts w:cs="Times New Roman"/>
          <w:i/>
          <w:noProof/>
          <w:sz w:val="28"/>
          <w:szCs w:val="28"/>
          <w:lang w:eastAsia="ru-RU"/>
        </w:rPr>
        <w:t xml:space="preserve">  </w:t>
      </w:r>
      <w:r w:rsidRPr="00685561">
        <w:rPr>
          <w:rFonts w:cs="Times New Roman"/>
          <w:i/>
          <w:sz w:val="28"/>
          <w:szCs w:val="28"/>
        </w:rPr>
        <w:t xml:space="preserve"> </w:t>
      </w:r>
      <w:r w:rsidRPr="00685561">
        <w:rPr>
          <w:rFonts w:cs="Times New Roman"/>
          <w:i/>
          <w:noProof/>
          <w:sz w:val="28"/>
          <w:szCs w:val="28"/>
          <w:lang w:eastAsia="ru-RU"/>
        </w:rPr>
        <w:drawing>
          <wp:inline distT="0" distB="0" distL="0" distR="0" wp14:anchorId="02E5E1A3" wp14:editId="480DD48D">
            <wp:extent cx="2887945" cy="2133285"/>
            <wp:effectExtent l="0" t="381000" r="0" b="343215"/>
            <wp:docPr id="13" name="Рисунок 13" descr="H:\100D3100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100D3100\DSC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9" r="5935"/>
                    <a:stretch/>
                  </pic:blipFill>
                  <pic:spPr bwMode="auto">
                    <a:xfrm rot="16200000">
                      <a:off x="0" y="0"/>
                      <a:ext cx="2896818" cy="213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D40" w:rsidRPr="00685561" w:rsidRDefault="009C1D40" w:rsidP="009C1D40">
      <w:pPr>
        <w:tabs>
          <w:tab w:val="left" w:pos="284"/>
        </w:tabs>
        <w:ind w:firstLine="567"/>
        <w:jc w:val="both"/>
        <w:rPr>
          <w:rFonts w:cs="Times New Roman"/>
          <w:i/>
          <w:sz w:val="28"/>
          <w:szCs w:val="28"/>
        </w:rPr>
      </w:pPr>
      <w:r w:rsidRPr="00685561">
        <w:rPr>
          <w:rFonts w:cs="Times New Roman"/>
          <w:i/>
          <w:sz w:val="28"/>
          <w:szCs w:val="28"/>
        </w:rPr>
        <w:t xml:space="preserve">Также в состав данного раздела входит экспозиция </w:t>
      </w:r>
      <w:r w:rsidRPr="00685561">
        <w:rPr>
          <w:rFonts w:cs="Times New Roman"/>
          <w:i/>
          <w:sz w:val="28"/>
          <w:szCs w:val="28"/>
          <w:u w:val="single"/>
        </w:rPr>
        <w:t xml:space="preserve">«Краеведение». </w:t>
      </w:r>
      <w:r w:rsidRPr="00685561">
        <w:rPr>
          <w:rFonts w:cs="Times New Roman"/>
          <w:i/>
          <w:sz w:val="28"/>
          <w:szCs w:val="28"/>
        </w:rPr>
        <w:t xml:space="preserve">Археология нашей станицы давно интересовала местных жителей. Загадкой  времени для них представляли курганы, окружавшие станицу. </w:t>
      </w:r>
      <w:proofErr w:type="spellStart"/>
      <w:r w:rsidRPr="00685561">
        <w:rPr>
          <w:rFonts w:cs="Times New Roman"/>
          <w:i/>
          <w:sz w:val="28"/>
          <w:szCs w:val="28"/>
        </w:rPr>
        <w:t>Прыткова</w:t>
      </w:r>
      <w:proofErr w:type="spellEnd"/>
      <w:r w:rsidRPr="00685561">
        <w:rPr>
          <w:rFonts w:cs="Times New Roman"/>
          <w:i/>
          <w:sz w:val="28"/>
          <w:szCs w:val="28"/>
        </w:rPr>
        <w:t xml:space="preserve"> Нина Алексеевна, местный краевед, собрала информацию о предметах, которые были найдены в результате раскопок. Данная информация представлена в виде рукописного альбома (автор </w:t>
      </w:r>
      <w:proofErr w:type="spellStart"/>
      <w:r w:rsidRPr="00685561">
        <w:rPr>
          <w:rFonts w:cs="Times New Roman"/>
          <w:i/>
          <w:sz w:val="28"/>
          <w:szCs w:val="28"/>
        </w:rPr>
        <w:t>Прыткова</w:t>
      </w:r>
      <w:proofErr w:type="spellEnd"/>
      <w:r w:rsidRPr="00685561">
        <w:rPr>
          <w:rFonts w:cs="Times New Roman"/>
          <w:i/>
          <w:sz w:val="28"/>
          <w:szCs w:val="28"/>
        </w:rPr>
        <w:t xml:space="preserve"> Нина Алексеевна, местный краевед).</w:t>
      </w:r>
    </w:p>
    <w:p w:rsidR="009C1D40" w:rsidRPr="00685561" w:rsidRDefault="009C1D40" w:rsidP="009C1D40">
      <w:pPr>
        <w:tabs>
          <w:tab w:val="left" w:pos="284"/>
        </w:tabs>
        <w:jc w:val="center"/>
        <w:rPr>
          <w:rFonts w:cs="Times New Roman"/>
          <w:i/>
          <w:sz w:val="28"/>
          <w:szCs w:val="28"/>
        </w:rPr>
      </w:pPr>
      <w:r w:rsidRPr="00685561">
        <w:rPr>
          <w:noProof/>
          <w:lang w:eastAsia="ru-RU"/>
        </w:rPr>
        <w:drawing>
          <wp:inline distT="0" distB="0" distL="0" distR="0" wp14:anchorId="559FF0C0" wp14:editId="73E3EA30">
            <wp:extent cx="4098021" cy="2939673"/>
            <wp:effectExtent l="19050" t="0" r="0" b="0"/>
            <wp:docPr id="14" name="Рисунок 14" descr="C:\Users\пк\AppData\Local\Microsoft\Windows\Temporary Internet Files\Content.Word\1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AppData\Local\Microsoft\Windows\Temporary Internet Files\Content.Word\10001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021" cy="2939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1D40" w:rsidRPr="00685561" w:rsidRDefault="009C1D40" w:rsidP="009C1D40">
      <w:pPr>
        <w:tabs>
          <w:tab w:val="left" w:pos="284"/>
        </w:tabs>
        <w:jc w:val="center"/>
        <w:rPr>
          <w:rFonts w:cs="Times New Roman"/>
          <w:i/>
        </w:rPr>
      </w:pPr>
      <w:r w:rsidRPr="00685561">
        <w:rPr>
          <w:rFonts w:cs="Times New Roman"/>
          <w:i/>
        </w:rPr>
        <w:t xml:space="preserve">Фрагмент сосуда </w:t>
      </w:r>
      <w:r w:rsidRPr="00685561">
        <w:rPr>
          <w:rFonts w:cs="Times New Roman"/>
          <w:i/>
          <w:lang w:val="en-US"/>
        </w:rPr>
        <w:t>VI</w:t>
      </w:r>
      <w:r w:rsidRPr="00685561">
        <w:rPr>
          <w:rFonts w:cs="Times New Roman"/>
          <w:i/>
        </w:rPr>
        <w:t xml:space="preserve"> века до н.э. – </w:t>
      </w:r>
    </w:p>
    <w:p w:rsidR="009C1D40" w:rsidRPr="00685561" w:rsidRDefault="009C1D40" w:rsidP="009C1D40">
      <w:pPr>
        <w:tabs>
          <w:tab w:val="left" w:pos="284"/>
        </w:tabs>
        <w:jc w:val="center"/>
        <w:rPr>
          <w:rFonts w:cs="Times New Roman"/>
          <w:i/>
        </w:rPr>
      </w:pPr>
      <w:proofErr w:type="gramStart"/>
      <w:r w:rsidRPr="00685561">
        <w:rPr>
          <w:rFonts w:cs="Times New Roman"/>
          <w:i/>
        </w:rPr>
        <w:t>красно-лощёный</w:t>
      </w:r>
      <w:proofErr w:type="gramEnd"/>
      <w:r w:rsidRPr="00685561">
        <w:rPr>
          <w:rFonts w:cs="Times New Roman"/>
          <w:i/>
        </w:rPr>
        <w:t xml:space="preserve"> с орнаментов в виде упряжённых оленей и деревьев с пышной кроной</w:t>
      </w:r>
    </w:p>
    <w:p w:rsidR="009C1D40" w:rsidRPr="00685561" w:rsidRDefault="009C1D40" w:rsidP="009C1D40">
      <w:pPr>
        <w:rPr>
          <w:rFonts w:cs="Times New Roman"/>
        </w:rPr>
      </w:pPr>
    </w:p>
    <w:p w:rsidR="009C1D40" w:rsidRPr="00685561" w:rsidRDefault="009C1D40" w:rsidP="009C1D40">
      <w:pPr>
        <w:tabs>
          <w:tab w:val="left" w:pos="5415"/>
        </w:tabs>
        <w:rPr>
          <w:rFonts w:cs="Times New Roman"/>
        </w:rPr>
      </w:pPr>
      <w:r w:rsidRPr="00685561">
        <w:rPr>
          <w:rFonts w:cs="Times New Roman"/>
        </w:rPr>
        <w:tab/>
      </w:r>
    </w:p>
    <w:p w:rsidR="00841855" w:rsidRDefault="009C1D40" w:rsidP="009C1D40">
      <w:pPr>
        <w:tabs>
          <w:tab w:val="left" w:pos="5415"/>
        </w:tabs>
        <w:spacing w:line="360" w:lineRule="auto"/>
        <w:ind w:firstLine="567"/>
        <w:jc w:val="both"/>
      </w:pPr>
      <w:r w:rsidRPr="00685561">
        <w:rPr>
          <w:rFonts w:cs="Times New Roman"/>
          <w:i/>
          <w:sz w:val="28"/>
          <w:szCs w:val="28"/>
          <w:u w:val="single"/>
        </w:rPr>
        <w:t>Таким образом, работая продолжительное время в данном направлении, мы накопили определённый опыт в вопросах организации музея и построения методической работы в условиях его развивающего пространства…</w:t>
      </w:r>
      <w:bookmarkStart w:id="0" w:name="_GoBack"/>
      <w:bookmarkEnd w:id="0"/>
    </w:p>
    <w:sectPr w:rsidR="00841855" w:rsidSect="009C1D4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D40" w:rsidRDefault="009C1D40" w:rsidP="009C1D40">
      <w:r>
        <w:separator/>
      </w:r>
    </w:p>
  </w:endnote>
  <w:endnote w:type="continuationSeparator" w:id="0">
    <w:p w:rsidR="009C1D40" w:rsidRDefault="009C1D40" w:rsidP="009C1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D40" w:rsidRDefault="009C1D40" w:rsidP="009C1D40">
      <w:r>
        <w:separator/>
      </w:r>
    </w:p>
  </w:footnote>
  <w:footnote w:type="continuationSeparator" w:id="0">
    <w:p w:rsidR="009C1D40" w:rsidRDefault="009C1D40" w:rsidP="009C1D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007936"/>
    <w:multiLevelType w:val="hybridMultilevel"/>
    <w:tmpl w:val="958E1784"/>
    <w:lvl w:ilvl="0" w:tplc="4F862E3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AAD"/>
    <w:rsid w:val="00052AAD"/>
    <w:rsid w:val="00841855"/>
    <w:rsid w:val="009C1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D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1D4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9C1D4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1D4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C1D4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C1D40"/>
    <w:rPr>
      <w:rFonts w:ascii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9C1D4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C1D40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D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1D4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9C1D4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1D4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C1D4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C1D40"/>
    <w:rPr>
      <w:rFonts w:ascii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9C1D4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C1D40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tif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450</Words>
  <Characters>2567</Characters>
  <Application>Microsoft Office Word</Application>
  <DocSecurity>0</DocSecurity>
  <Lines>21</Lines>
  <Paragraphs>6</Paragraphs>
  <ScaleCrop>false</ScaleCrop>
  <Company/>
  <LinksUpToDate>false</LinksUpToDate>
  <CharactersWithSpaces>3011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2014-12-28T17:24:00Z</dcterms:created>
  <dcterms:modified xsi:type="dcterms:W3CDTF">2014-12-28T17:28:00Z</dcterms:modified>
</cp:coreProperties>
</file>